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2E1" w:rsidRPr="005F3066" w:rsidRDefault="005F3066">
      <w:pPr>
        <w:rPr>
          <w:rFonts w:cs="Arial"/>
          <w:sz w:val="20"/>
          <w:szCs w:val="20"/>
        </w:rPr>
      </w:pPr>
      <w:r w:rsidRPr="005F3066">
        <w:rPr>
          <w:rFonts w:cs="Arial"/>
          <w:sz w:val="20"/>
          <w:szCs w:val="20"/>
        </w:rPr>
        <w:t>B BTRY 1-30</w:t>
      </w:r>
      <w:r w:rsidRPr="005F3066">
        <w:rPr>
          <w:rFonts w:cs="Arial"/>
          <w:sz w:val="20"/>
          <w:szCs w:val="20"/>
          <w:vertAlign w:val="superscript"/>
        </w:rPr>
        <w:t>TH</w:t>
      </w:r>
      <w:r w:rsidRPr="005F3066">
        <w:rPr>
          <w:rFonts w:cs="Arial"/>
          <w:sz w:val="20"/>
          <w:szCs w:val="20"/>
        </w:rPr>
        <w:t xml:space="preserve"> FA FAQ</w:t>
      </w:r>
    </w:p>
    <w:p w:rsidR="005F3066" w:rsidRPr="005F3066" w:rsidRDefault="005F3066">
      <w:pPr>
        <w:rPr>
          <w:rFonts w:cs="Arial"/>
          <w:sz w:val="20"/>
          <w:szCs w:val="20"/>
        </w:rPr>
      </w:pPr>
      <w:r>
        <w:rPr>
          <w:rFonts w:cs="Arial"/>
          <w:sz w:val="20"/>
          <w:szCs w:val="20"/>
        </w:rPr>
        <w:t>-</w:t>
      </w:r>
      <w:r w:rsidRPr="005F3066">
        <w:rPr>
          <w:rFonts w:cs="Arial"/>
          <w:sz w:val="20"/>
          <w:szCs w:val="20"/>
        </w:rPr>
        <w:t>What is the forwarding address that I should use to receive mail while at BOLC?</w:t>
      </w:r>
    </w:p>
    <w:p w:rsidR="005F3066" w:rsidRPr="005F3066" w:rsidRDefault="005F3066">
      <w:pPr>
        <w:rPr>
          <w:rFonts w:cs="Arial"/>
          <w:color w:val="333333"/>
          <w:sz w:val="20"/>
          <w:szCs w:val="20"/>
          <w:lang w:val="en"/>
        </w:rPr>
      </w:pPr>
      <w:r w:rsidRPr="005F3066">
        <w:rPr>
          <w:rFonts w:cs="Arial"/>
          <w:color w:val="333333"/>
          <w:sz w:val="20"/>
          <w:szCs w:val="20"/>
          <w:lang w:val="en"/>
        </w:rPr>
        <w:t>Your mailing address will be the following:</w:t>
      </w:r>
      <w:r w:rsidRPr="005F3066">
        <w:rPr>
          <w:rFonts w:cs="Arial"/>
          <w:color w:val="333333"/>
          <w:sz w:val="20"/>
          <w:szCs w:val="20"/>
          <w:lang w:val="en"/>
        </w:rPr>
        <w:br/>
        <w:t>2LT John M. Doe</w:t>
      </w:r>
      <w:r w:rsidRPr="005F3066">
        <w:rPr>
          <w:rFonts w:cs="Arial"/>
          <w:color w:val="333333"/>
          <w:sz w:val="20"/>
          <w:szCs w:val="20"/>
          <w:lang w:val="en"/>
        </w:rPr>
        <w:br/>
        <w:t xml:space="preserve">B </w:t>
      </w:r>
      <w:proofErr w:type="spellStart"/>
      <w:r w:rsidRPr="005F3066">
        <w:rPr>
          <w:rFonts w:cs="Arial"/>
          <w:color w:val="333333"/>
          <w:sz w:val="20"/>
          <w:szCs w:val="20"/>
          <w:lang w:val="en"/>
        </w:rPr>
        <w:t>Btry</w:t>
      </w:r>
      <w:proofErr w:type="spellEnd"/>
      <w:r w:rsidRPr="005F3066">
        <w:rPr>
          <w:rFonts w:cs="Arial"/>
          <w:color w:val="333333"/>
          <w:sz w:val="20"/>
          <w:szCs w:val="20"/>
          <w:lang w:val="en"/>
        </w:rPr>
        <w:t xml:space="preserve"> 1-30th FA (BOLC B), Class ##-##</w:t>
      </w:r>
      <w:r w:rsidRPr="005F3066">
        <w:rPr>
          <w:rFonts w:cs="Arial"/>
          <w:color w:val="333333"/>
          <w:sz w:val="20"/>
          <w:szCs w:val="20"/>
          <w:lang w:val="en"/>
        </w:rPr>
        <w:br/>
        <w:t>745 Geronimo Rd.</w:t>
      </w:r>
      <w:r w:rsidRPr="005F3066">
        <w:rPr>
          <w:rFonts w:cs="Arial"/>
          <w:color w:val="333333"/>
          <w:sz w:val="20"/>
          <w:szCs w:val="20"/>
          <w:lang w:val="en"/>
        </w:rPr>
        <w:br/>
        <w:t>Fort Sill, OK 73503</w:t>
      </w:r>
      <w:r w:rsidRPr="005F3066">
        <w:rPr>
          <w:rFonts w:cs="Arial"/>
          <w:color w:val="333333"/>
          <w:sz w:val="20"/>
          <w:szCs w:val="20"/>
          <w:lang w:val="en"/>
        </w:rPr>
        <w:br/>
        <w:t>## - your course number</w:t>
      </w:r>
    </w:p>
    <w:p w:rsidR="005F3066" w:rsidRPr="005F3066" w:rsidRDefault="005F3066">
      <w:pPr>
        <w:rPr>
          <w:rFonts w:cs="Arial"/>
          <w:color w:val="333333"/>
          <w:sz w:val="20"/>
          <w:szCs w:val="20"/>
          <w:lang w:val="en"/>
        </w:rPr>
      </w:pPr>
    </w:p>
    <w:p w:rsidR="005F3066" w:rsidRDefault="005F3066" w:rsidP="005F3066">
      <w:pPr>
        <w:shd w:val="clear" w:color="auto" w:fill="FFFFFF"/>
        <w:spacing w:after="0" w:line="240" w:lineRule="auto"/>
        <w:outlineLvl w:val="2"/>
        <w:rPr>
          <w:rFonts w:eastAsia="Times New Roman" w:cs="Arial"/>
          <w:color w:val="333333"/>
          <w:sz w:val="20"/>
          <w:szCs w:val="20"/>
          <w:lang w:val="en"/>
        </w:rPr>
      </w:pPr>
      <w:r>
        <w:rPr>
          <w:rFonts w:eastAsia="Times New Roman" w:cs="Arial"/>
          <w:color w:val="333333"/>
          <w:sz w:val="20"/>
          <w:szCs w:val="20"/>
          <w:lang w:val="en"/>
        </w:rPr>
        <w:t>-</w:t>
      </w:r>
      <w:hyperlink r:id="rId5" w:history="1">
        <w:r w:rsidRPr="005F3066">
          <w:rPr>
            <w:rFonts w:eastAsia="Times New Roman" w:cs="Arial"/>
            <w:color w:val="333333"/>
            <w:sz w:val="20"/>
            <w:szCs w:val="20"/>
            <w:lang w:val="en"/>
          </w:rPr>
          <w:t>What patch do I wear?</w:t>
        </w:r>
      </w:hyperlink>
    </w:p>
    <w:p w:rsidR="005F3066" w:rsidRPr="005F3066" w:rsidRDefault="005F3066" w:rsidP="005F3066">
      <w:pPr>
        <w:shd w:val="clear" w:color="auto" w:fill="FFFFFF"/>
        <w:spacing w:after="0" w:line="240" w:lineRule="auto"/>
        <w:outlineLvl w:val="2"/>
        <w:rPr>
          <w:rFonts w:eastAsia="Times New Roman" w:cs="Arial"/>
          <w:color w:val="333333"/>
          <w:sz w:val="20"/>
          <w:szCs w:val="20"/>
          <w:lang w:val="en"/>
        </w:rPr>
      </w:pPr>
    </w:p>
    <w:p w:rsidR="005F3066" w:rsidRPr="005F3066" w:rsidRDefault="005F3066" w:rsidP="005F3066">
      <w:pPr>
        <w:shd w:val="clear" w:color="auto" w:fill="FFFFFF"/>
        <w:spacing w:after="150" w:line="240" w:lineRule="auto"/>
        <w:rPr>
          <w:rFonts w:eastAsia="Times New Roman" w:cs="Arial"/>
          <w:color w:val="333333"/>
          <w:sz w:val="20"/>
          <w:szCs w:val="20"/>
          <w:lang w:val="en"/>
        </w:rPr>
      </w:pPr>
      <w:r w:rsidRPr="005F3066">
        <w:rPr>
          <w:rFonts w:eastAsia="Times New Roman" w:cs="Arial"/>
          <w:color w:val="333333"/>
          <w:sz w:val="20"/>
          <w:szCs w:val="20"/>
          <w:lang w:val="en"/>
        </w:rPr>
        <w:t xml:space="preserve">The Unit patch that you will wear during your BOLC B cycle is the: 428th Field Artillery Brigade patch </w:t>
      </w:r>
    </w:p>
    <w:p w:rsidR="005F3066" w:rsidRPr="005F3066" w:rsidRDefault="005F3066">
      <w:pPr>
        <w:rPr>
          <w:sz w:val="20"/>
          <w:szCs w:val="20"/>
        </w:rPr>
      </w:pPr>
      <w:r>
        <w:rPr>
          <w:sz w:val="20"/>
          <w:szCs w:val="20"/>
        </w:rPr>
        <w:t>(PICTURE OF THE BDE PATCH)</w:t>
      </w:r>
    </w:p>
    <w:p w:rsidR="005F3066" w:rsidRPr="005F3066" w:rsidRDefault="005F3066" w:rsidP="005F3066">
      <w:pPr>
        <w:shd w:val="clear" w:color="auto" w:fill="FFFFFF"/>
        <w:spacing w:after="0" w:line="240" w:lineRule="auto"/>
        <w:outlineLvl w:val="2"/>
        <w:rPr>
          <w:rFonts w:eastAsia="Times New Roman" w:cs="Arial"/>
          <w:color w:val="333333"/>
          <w:sz w:val="20"/>
          <w:szCs w:val="20"/>
          <w:lang w:val="en"/>
        </w:rPr>
      </w:pPr>
      <w:r>
        <w:rPr>
          <w:rFonts w:eastAsia="Times New Roman" w:cs="Arial"/>
          <w:color w:val="333333"/>
          <w:sz w:val="20"/>
          <w:szCs w:val="20"/>
          <w:lang w:val="en"/>
        </w:rPr>
        <w:t>-</w:t>
      </w:r>
      <w:hyperlink r:id="rId6" w:history="1">
        <w:r w:rsidRPr="005F3066">
          <w:rPr>
            <w:rFonts w:eastAsia="Times New Roman" w:cs="Arial"/>
            <w:color w:val="333333"/>
            <w:sz w:val="20"/>
            <w:szCs w:val="20"/>
            <w:lang w:val="en"/>
          </w:rPr>
          <w:t>If I have orders to attend BOLC B class and something came up, can you change it to another class?</w:t>
        </w:r>
      </w:hyperlink>
    </w:p>
    <w:p w:rsidR="005F3066" w:rsidRPr="005F3066" w:rsidRDefault="005F3066" w:rsidP="005F3066">
      <w:pPr>
        <w:shd w:val="clear" w:color="auto" w:fill="FFFFFF"/>
        <w:spacing w:after="0" w:line="240" w:lineRule="auto"/>
        <w:outlineLvl w:val="2"/>
        <w:rPr>
          <w:rFonts w:eastAsia="Times New Roman" w:cs="Arial"/>
          <w:color w:val="333333"/>
          <w:sz w:val="20"/>
          <w:szCs w:val="20"/>
          <w:lang w:val="en"/>
        </w:rPr>
      </w:pPr>
    </w:p>
    <w:p w:rsidR="005F3066" w:rsidRPr="005F3066" w:rsidRDefault="005F3066" w:rsidP="005F3066">
      <w:pPr>
        <w:shd w:val="clear" w:color="auto" w:fill="FFFFFF"/>
        <w:spacing w:after="150" w:line="240" w:lineRule="auto"/>
        <w:rPr>
          <w:rFonts w:eastAsia="Times New Roman" w:cs="Arial"/>
          <w:color w:val="333333"/>
          <w:sz w:val="20"/>
          <w:szCs w:val="20"/>
          <w:lang w:val="en"/>
        </w:rPr>
      </w:pPr>
      <w:r w:rsidRPr="005F3066">
        <w:rPr>
          <w:rFonts w:eastAsia="Times New Roman" w:cs="Arial"/>
          <w:color w:val="333333"/>
          <w:sz w:val="20"/>
          <w:szCs w:val="20"/>
          <w:lang w:val="en"/>
        </w:rPr>
        <w:t xml:space="preserve">While we appreciate any forewarning you can give us regarding your situation, we cannot amend or delete your orders. If a situation comes up that will preclude you from reporting on time, you need to address that issue with your branch manager and your commissioning source to amend or delete your BOLC B orders. </w:t>
      </w:r>
    </w:p>
    <w:p w:rsidR="005F3066" w:rsidRPr="005F3066" w:rsidRDefault="005F3066">
      <w:pPr>
        <w:rPr>
          <w:sz w:val="20"/>
          <w:szCs w:val="20"/>
        </w:rPr>
      </w:pPr>
    </w:p>
    <w:p w:rsidR="005F3066" w:rsidRPr="005F3066" w:rsidRDefault="005F3066">
      <w:pPr>
        <w:rPr>
          <w:sz w:val="20"/>
          <w:szCs w:val="20"/>
        </w:rPr>
      </w:pPr>
      <w:r>
        <w:rPr>
          <w:sz w:val="20"/>
          <w:szCs w:val="20"/>
        </w:rPr>
        <w:t>-</w:t>
      </w:r>
      <w:r w:rsidRPr="005F3066">
        <w:rPr>
          <w:sz w:val="20"/>
          <w:szCs w:val="20"/>
        </w:rPr>
        <w:t>Where do I report?</w:t>
      </w:r>
    </w:p>
    <w:p w:rsidR="005F3066" w:rsidRPr="005F3066" w:rsidRDefault="005F3066">
      <w:pPr>
        <w:rPr>
          <w:rFonts w:cs="Arial"/>
          <w:color w:val="333333"/>
          <w:sz w:val="20"/>
          <w:szCs w:val="20"/>
          <w:lang w:val="en"/>
        </w:rPr>
      </w:pPr>
      <w:r w:rsidRPr="005F3066">
        <w:rPr>
          <w:rFonts w:cs="Arial"/>
          <w:color w:val="333333"/>
          <w:sz w:val="20"/>
          <w:szCs w:val="20"/>
          <w:lang w:val="en"/>
        </w:rPr>
        <w:t>Report to Building 840 (</w:t>
      </w:r>
      <w:proofErr w:type="spellStart"/>
      <w:r w:rsidRPr="005F3066">
        <w:rPr>
          <w:rFonts w:cs="Arial"/>
          <w:color w:val="333333"/>
          <w:sz w:val="20"/>
          <w:szCs w:val="20"/>
          <w:lang w:val="en"/>
        </w:rPr>
        <w:t>Summerall</w:t>
      </w:r>
      <w:proofErr w:type="spellEnd"/>
      <w:r w:rsidRPr="005F3066">
        <w:rPr>
          <w:rFonts w:cs="Arial"/>
          <w:color w:val="333333"/>
          <w:sz w:val="20"/>
          <w:szCs w:val="20"/>
          <w:lang w:val="en"/>
        </w:rPr>
        <w:t xml:space="preserve"> Hall) during duty hours &amp; during non-duty hours to Building 3410, Brigade Staff Duty.</w:t>
      </w:r>
    </w:p>
    <w:p w:rsidR="005F3066" w:rsidRPr="005F3066" w:rsidRDefault="005F3066" w:rsidP="005F3066">
      <w:pPr>
        <w:shd w:val="clear" w:color="auto" w:fill="FFFFFF"/>
        <w:spacing w:after="0" w:line="240" w:lineRule="auto"/>
        <w:outlineLvl w:val="2"/>
        <w:rPr>
          <w:rFonts w:eastAsia="Times New Roman" w:cs="Arial"/>
          <w:color w:val="333333"/>
          <w:sz w:val="20"/>
          <w:szCs w:val="20"/>
          <w:lang w:val="en"/>
        </w:rPr>
      </w:pPr>
      <w:hyperlink r:id="rId7" w:history="1">
        <w:r w:rsidRPr="005F3066">
          <w:rPr>
            <w:rFonts w:eastAsia="Times New Roman" w:cs="Arial"/>
            <w:color w:val="333333"/>
            <w:sz w:val="20"/>
            <w:szCs w:val="20"/>
            <w:lang w:val="en"/>
          </w:rPr>
          <w:t>- Where will I live?</w:t>
        </w:r>
      </w:hyperlink>
    </w:p>
    <w:p w:rsidR="005F3066" w:rsidRDefault="005F3066" w:rsidP="005F3066">
      <w:pPr>
        <w:pStyle w:val="ListParagraph"/>
        <w:numPr>
          <w:ilvl w:val="0"/>
          <w:numId w:val="1"/>
        </w:numPr>
        <w:shd w:val="clear" w:color="auto" w:fill="FFFFFF"/>
        <w:spacing w:after="150" w:line="240" w:lineRule="auto"/>
        <w:rPr>
          <w:rFonts w:eastAsia="Times New Roman" w:cs="Arial"/>
          <w:color w:val="333333"/>
          <w:sz w:val="20"/>
          <w:szCs w:val="20"/>
          <w:lang w:val="en"/>
        </w:rPr>
      </w:pPr>
      <w:r w:rsidRPr="005F3066">
        <w:rPr>
          <w:rFonts w:eastAsia="Times New Roman" w:cs="Arial"/>
          <w:color w:val="333333"/>
          <w:sz w:val="20"/>
          <w:szCs w:val="20"/>
          <w:lang w:val="en"/>
        </w:rPr>
        <w:t xml:space="preserve">If you PCS to Fort Sill, you will live off-post in a civilian residence. We recommend you not sign a lease until after you have reported to the battery. If you are married and </w:t>
      </w:r>
      <w:hyperlink r:id="rId8" w:history="1">
        <w:r w:rsidRPr="005F3066">
          <w:rPr>
            <w:rFonts w:eastAsia="Times New Roman" w:cs="Times New Roman"/>
            <w:b/>
            <w:bCs/>
            <w:color w:val="333333"/>
            <w:sz w:val="20"/>
            <w:szCs w:val="20"/>
            <w:lang w:val="en"/>
          </w:rPr>
          <w:t>PCS to Fort Sill</w:t>
        </w:r>
      </w:hyperlink>
      <w:r w:rsidRPr="005F3066">
        <w:rPr>
          <w:rFonts w:eastAsia="Times New Roman" w:cs="Arial"/>
          <w:color w:val="333333"/>
          <w:sz w:val="20"/>
          <w:szCs w:val="20"/>
          <w:lang w:val="en"/>
        </w:rPr>
        <w:t>, you may live in married housing on post, if it is available. Note: Effective 1 October 2015, BOLC-B will become a TDY course.</w:t>
      </w:r>
      <w:r w:rsidRPr="005F3066">
        <w:rPr>
          <w:rFonts w:eastAsia="Times New Roman" w:cs="Arial"/>
          <w:color w:val="333333"/>
          <w:sz w:val="20"/>
          <w:szCs w:val="20"/>
          <w:lang w:val="en"/>
        </w:rPr>
        <w:br/>
      </w:r>
      <w:r w:rsidRPr="005F3066">
        <w:rPr>
          <w:rFonts w:eastAsia="Times New Roman" w:cs="Arial"/>
          <w:color w:val="333333"/>
          <w:sz w:val="20"/>
          <w:szCs w:val="20"/>
          <w:lang w:val="en"/>
        </w:rPr>
        <w:br/>
      </w:r>
      <w:hyperlink r:id="rId9" w:history="1">
        <w:r w:rsidRPr="005F3066">
          <w:rPr>
            <w:rFonts w:eastAsia="Times New Roman" w:cs="Times New Roman"/>
            <w:b/>
            <w:bCs/>
            <w:color w:val="333333"/>
            <w:sz w:val="20"/>
            <w:szCs w:val="20"/>
            <w:lang w:val="en"/>
          </w:rPr>
          <w:t>Student Housing PDF</w:t>
        </w:r>
      </w:hyperlink>
      <w:r w:rsidRPr="005F3066">
        <w:rPr>
          <w:rFonts w:eastAsia="Times New Roman" w:cs="Arial"/>
          <w:color w:val="333333"/>
          <w:sz w:val="20"/>
          <w:szCs w:val="20"/>
          <w:lang w:val="en"/>
        </w:rPr>
        <w:t xml:space="preserve"> (KEEP THIS</w:t>
      </w:r>
      <w:proofErr w:type="gramStart"/>
      <w:r w:rsidRPr="005F3066">
        <w:rPr>
          <w:rFonts w:eastAsia="Times New Roman" w:cs="Arial"/>
          <w:color w:val="333333"/>
          <w:sz w:val="20"/>
          <w:szCs w:val="20"/>
          <w:lang w:val="en"/>
        </w:rPr>
        <w:t>)</w:t>
      </w:r>
      <w:proofErr w:type="gramEnd"/>
      <w:r w:rsidRPr="005F3066">
        <w:rPr>
          <w:rFonts w:eastAsia="Times New Roman" w:cs="Arial"/>
          <w:color w:val="333333"/>
          <w:sz w:val="20"/>
          <w:szCs w:val="20"/>
          <w:lang w:val="en"/>
        </w:rPr>
        <w:br/>
      </w:r>
      <w:r w:rsidRPr="005F3066">
        <w:rPr>
          <w:rFonts w:eastAsia="Times New Roman" w:cs="Arial"/>
          <w:color w:val="333333"/>
          <w:sz w:val="20"/>
          <w:szCs w:val="20"/>
          <w:lang w:val="en"/>
        </w:rPr>
        <w:br/>
        <w:t xml:space="preserve">b. If you are not on PCS orders to Fort Sill, you will live in lodging provided by </w:t>
      </w:r>
      <w:hyperlink r:id="rId10" w:history="1">
        <w:r w:rsidRPr="005F3066">
          <w:rPr>
            <w:rFonts w:eastAsia="Times New Roman" w:cs="Times New Roman"/>
            <w:b/>
            <w:bCs/>
            <w:color w:val="333333"/>
            <w:sz w:val="20"/>
            <w:szCs w:val="20"/>
            <w:lang w:val="en"/>
          </w:rPr>
          <w:t>Fort Sill Lodging</w:t>
        </w:r>
      </w:hyperlink>
      <w:r w:rsidRPr="005F3066">
        <w:rPr>
          <w:rFonts w:eastAsia="Times New Roman" w:cs="Arial"/>
          <w:color w:val="333333"/>
          <w:sz w:val="20"/>
          <w:szCs w:val="20"/>
          <w:lang w:val="en"/>
        </w:rPr>
        <w:t>. You may contact Fort Sill Lodging at 1-877-711-8326 or 580-442-5000.</w:t>
      </w:r>
    </w:p>
    <w:p w:rsidR="005F3066" w:rsidRPr="005F3066" w:rsidRDefault="005F3066" w:rsidP="005F3066">
      <w:pPr>
        <w:pStyle w:val="ListParagraph"/>
        <w:shd w:val="clear" w:color="auto" w:fill="FFFFFF"/>
        <w:spacing w:after="150" w:line="240" w:lineRule="auto"/>
        <w:rPr>
          <w:rFonts w:eastAsia="Times New Roman" w:cs="Arial"/>
          <w:color w:val="333333"/>
          <w:sz w:val="20"/>
          <w:szCs w:val="20"/>
          <w:lang w:val="en"/>
        </w:rPr>
      </w:pPr>
    </w:p>
    <w:p w:rsidR="005F3066" w:rsidRPr="005F3066" w:rsidRDefault="005F3066" w:rsidP="005F3066">
      <w:pPr>
        <w:shd w:val="clear" w:color="auto" w:fill="FFFFFF"/>
        <w:spacing w:before="150" w:after="150" w:line="240" w:lineRule="auto"/>
        <w:outlineLvl w:val="2"/>
        <w:rPr>
          <w:rFonts w:eastAsia="Times New Roman" w:cs="Arial"/>
          <w:color w:val="333333"/>
          <w:sz w:val="20"/>
          <w:szCs w:val="20"/>
          <w:lang w:val="en"/>
        </w:rPr>
      </w:pPr>
      <w:hyperlink r:id="rId11" w:history="1">
        <w:r>
          <w:rPr>
            <w:rFonts w:eastAsia="Times New Roman" w:cs="Arial"/>
            <w:color w:val="333333"/>
            <w:sz w:val="20"/>
            <w:szCs w:val="20"/>
            <w:lang w:val="en"/>
          </w:rPr>
          <w:t>-</w:t>
        </w:r>
        <w:r w:rsidRPr="005F3066">
          <w:rPr>
            <w:rFonts w:eastAsia="Times New Roman" w:cs="Arial"/>
            <w:color w:val="333333"/>
            <w:sz w:val="20"/>
            <w:szCs w:val="20"/>
            <w:lang w:val="en"/>
          </w:rPr>
          <w:t>Personal Weapons?</w:t>
        </w:r>
      </w:hyperlink>
    </w:p>
    <w:p w:rsidR="005F3066" w:rsidRDefault="005F3066" w:rsidP="005F3066">
      <w:pPr>
        <w:shd w:val="clear" w:color="auto" w:fill="FFFFFF"/>
        <w:spacing w:before="150" w:after="150" w:line="240" w:lineRule="auto"/>
        <w:rPr>
          <w:rFonts w:eastAsia="Times New Roman" w:cs="Arial"/>
          <w:color w:val="333333"/>
          <w:sz w:val="20"/>
          <w:szCs w:val="20"/>
          <w:lang w:val="en"/>
        </w:rPr>
      </w:pPr>
      <w:r w:rsidRPr="005F3066">
        <w:rPr>
          <w:rFonts w:eastAsia="Times New Roman" w:cs="Arial"/>
          <w:color w:val="333333"/>
          <w:sz w:val="20"/>
          <w:szCs w:val="20"/>
          <w:lang w:val="en"/>
        </w:rPr>
        <w:t xml:space="preserve">All persons who bring a privately owned weapon (POW) on Fort Sill will register that weapon with the Directorate of Emergency Services (DES), prior to entry with the weapon onto post. Persons required to register POWs will provide the weapon’s manufacture name, model, serial number, caliber, color, style (semiautomatic, revolver, etc.), a copy of the unit commanders approval letter (if living on post) and proof of safety training to Fort Sill DES Police Administration Branch (PAB), </w:t>
      </w:r>
      <w:proofErr w:type="spellStart"/>
      <w:r w:rsidRPr="005F3066">
        <w:rPr>
          <w:rFonts w:eastAsia="Times New Roman" w:cs="Arial"/>
          <w:color w:val="333333"/>
          <w:sz w:val="20"/>
          <w:szCs w:val="20"/>
          <w:lang w:val="en"/>
        </w:rPr>
        <w:t>Bldg</w:t>
      </w:r>
      <w:proofErr w:type="spellEnd"/>
      <w:r w:rsidRPr="005F3066">
        <w:rPr>
          <w:rFonts w:eastAsia="Times New Roman" w:cs="Arial"/>
          <w:color w:val="333333"/>
          <w:sz w:val="20"/>
          <w:szCs w:val="20"/>
          <w:lang w:val="en"/>
        </w:rPr>
        <w:t xml:space="preserve"> 4700, 0830-1600 Monday – Friday, excluding holidays. Persons will not take firearms into the registration location.</w:t>
      </w:r>
    </w:p>
    <w:p w:rsidR="005F3066" w:rsidRPr="005F3066" w:rsidRDefault="005F3066" w:rsidP="005F3066">
      <w:pPr>
        <w:shd w:val="clear" w:color="auto" w:fill="FFFFFF"/>
        <w:spacing w:before="150" w:after="150" w:line="240" w:lineRule="auto"/>
        <w:rPr>
          <w:rFonts w:eastAsia="Times New Roman" w:cs="Arial"/>
          <w:color w:val="333333"/>
          <w:sz w:val="20"/>
          <w:szCs w:val="20"/>
          <w:lang w:val="en"/>
        </w:rPr>
      </w:pPr>
    </w:p>
    <w:p w:rsidR="005F3066" w:rsidRPr="005F3066" w:rsidRDefault="005F3066" w:rsidP="005F3066">
      <w:pPr>
        <w:shd w:val="clear" w:color="auto" w:fill="FFFFFF"/>
        <w:spacing w:before="150" w:after="150" w:line="240" w:lineRule="auto"/>
        <w:outlineLvl w:val="2"/>
        <w:rPr>
          <w:rFonts w:eastAsia="Times New Roman" w:cs="Arial"/>
          <w:color w:val="333333"/>
          <w:sz w:val="20"/>
          <w:szCs w:val="20"/>
          <w:lang w:val="en"/>
        </w:rPr>
      </w:pPr>
      <w:r>
        <w:rPr>
          <w:rFonts w:eastAsia="Times New Roman" w:cs="Arial"/>
          <w:color w:val="333333"/>
          <w:sz w:val="20"/>
          <w:szCs w:val="20"/>
          <w:lang w:val="en"/>
        </w:rPr>
        <w:t>-</w:t>
      </w:r>
      <w:hyperlink r:id="rId12" w:history="1">
        <w:r w:rsidRPr="005F3066">
          <w:rPr>
            <w:rFonts w:eastAsia="Times New Roman" w:cs="Arial"/>
            <w:color w:val="333333"/>
            <w:sz w:val="20"/>
            <w:szCs w:val="20"/>
            <w:lang w:val="en"/>
          </w:rPr>
          <w:t xml:space="preserve"> Can I take a pass during BOLC B?</w:t>
        </w:r>
      </w:hyperlink>
    </w:p>
    <w:p w:rsidR="005F3066" w:rsidRDefault="005F3066" w:rsidP="005F3066">
      <w:pPr>
        <w:shd w:val="clear" w:color="auto" w:fill="FFFFFF"/>
        <w:spacing w:before="150" w:after="150" w:line="240" w:lineRule="auto"/>
        <w:rPr>
          <w:rFonts w:eastAsia="Times New Roman" w:cs="Arial"/>
          <w:color w:val="333333"/>
          <w:sz w:val="20"/>
          <w:szCs w:val="20"/>
          <w:lang w:val="en"/>
        </w:rPr>
      </w:pPr>
      <w:r w:rsidRPr="005F3066">
        <w:rPr>
          <w:rFonts w:eastAsia="Times New Roman" w:cs="Arial"/>
          <w:color w:val="333333"/>
          <w:sz w:val="20"/>
          <w:szCs w:val="20"/>
          <w:lang w:val="en"/>
        </w:rPr>
        <w:lastRenderedPageBreak/>
        <w:t xml:space="preserve">Yes you are eligible for passes during BOLC B provided you are in good academic standing. Passes are granted at the discretion of the battery commander. See student leave and pass policy </w:t>
      </w:r>
      <w:hyperlink r:id="rId13" w:history="1">
        <w:r w:rsidRPr="005F3066">
          <w:rPr>
            <w:rFonts w:eastAsia="Times New Roman" w:cs="Times New Roman"/>
            <w:b/>
            <w:bCs/>
            <w:color w:val="333333"/>
            <w:sz w:val="20"/>
            <w:szCs w:val="20"/>
            <w:lang w:val="en"/>
          </w:rPr>
          <w:t>here</w:t>
        </w:r>
      </w:hyperlink>
      <w:r w:rsidRPr="005F3066">
        <w:rPr>
          <w:rFonts w:eastAsia="Times New Roman" w:cs="Arial"/>
          <w:color w:val="333333"/>
          <w:sz w:val="20"/>
          <w:szCs w:val="20"/>
          <w:lang w:val="en"/>
        </w:rPr>
        <w:t>.</w:t>
      </w:r>
    </w:p>
    <w:p w:rsidR="005F3066" w:rsidRDefault="005F3066" w:rsidP="005F3066">
      <w:pPr>
        <w:shd w:val="clear" w:color="auto" w:fill="FFFFFF"/>
        <w:spacing w:before="150" w:after="150" w:line="240" w:lineRule="auto"/>
        <w:rPr>
          <w:rFonts w:eastAsia="Times New Roman" w:cs="Arial"/>
          <w:color w:val="333333"/>
          <w:sz w:val="20"/>
          <w:szCs w:val="20"/>
          <w:lang w:val="en"/>
        </w:rPr>
      </w:pPr>
      <w:r>
        <w:rPr>
          <w:rFonts w:eastAsia="Times New Roman" w:cs="Arial"/>
          <w:color w:val="333333"/>
          <w:sz w:val="20"/>
          <w:szCs w:val="20"/>
          <w:lang w:val="en"/>
        </w:rPr>
        <w:t>(LINK TO UPDATED LEAVE POLICY)</w:t>
      </w:r>
    </w:p>
    <w:p w:rsidR="005F3066" w:rsidRPr="005F3066" w:rsidRDefault="005F3066" w:rsidP="005F3066">
      <w:pPr>
        <w:shd w:val="clear" w:color="auto" w:fill="FFFFFF"/>
        <w:spacing w:before="150" w:after="150" w:line="240" w:lineRule="auto"/>
        <w:rPr>
          <w:rFonts w:eastAsia="Times New Roman" w:cs="Arial"/>
          <w:color w:val="333333"/>
          <w:sz w:val="20"/>
          <w:szCs w:val="20"/>
          <w:lang w:val="en"/>
        </w:rPr>
      </w:pPr>
    </w:p>
    <w:p w:rsidR="005F3066" w:rsidRPr="005F3066" w:rsidRDefault="005F3066" w:rsidP="005F3066">
      <w:pPr>
        <w:shd w:val="clear" w:color="auto" w:fill="FFFFFF"/>
        <w:spacing w:before="150" w:after="150" w:line="240" w:lineRule="auto"/>
        <w:outlineLvl w:val="2"/>
        <w:rPr>
          <w:rFonts w:eastAsia="Times New Roman" w:cs="Arial"/>
          <w:color w:val="333333"/>
          <w:sz w:val="20"/>
          <w:szCs w:val="20"/>
          <w:lang w:val="en"/>
        </w:rPr>
      </w:pPr>
      <w:hyperlink r:id="rId14" w:history="1">
        <w:r w:rsidRPr="005F3066">
          <w:rPr>
            <w:rFonts w:eastAsia="Times New Roman" w:cs="Arial"/>
            <w:color w:val="333333"/>
            <w:sz w:val="20"/>
            <w:szCs w:val="20"/>
            <w:lang w:val="en"/>
          </w:rPr>
          <w:t>- What if I want to attend Ranger School Following BOLC B?</w:t>
        </w:r>
      </w:hyperlink>
    </w:p>
    <w:p w:rsidR="005F3066" w:rsidRPr="005F3066" w:rsidRDefault="005F3066" w:rsidP="005F3066">
      <w:pPr>
        <w:shd w:val="clear" w:color="auto" w:fill="FFFFFF"/>
        <w:spacing w:before="150" w:after="150" w:line="240" w:lineRule="auto"/>
        <w:rPr>
          <w:rFonts w:eastAsia="Times New Roman" w:cs="Arial"/>
          <w:color w:val="333333"/>
          <w:sz w:val="20"/>
          <w:szCs w:val="20"/>
          <w:lang w:val="en"/>
        </w:rPr>
      </w:pPr>
      <w:r w:rsidRPr="005F3066">
        <w:rPr>
          <w:rFonts w:eastAsia="Times New Roman" w:cs="Arial"/>
          <w:color w:val="333333"/>
          <w:sz w:val="20"/>
          <w:szCs w:val="20"/>
          <w:lang w:val="en"/>
        </w:rPr>
        <w:t xml:space="preserve">There is a Pre-Ranger Training program open to all volunteers. There will be a briefing containing detailed information about the program at the beginning of the course. Volunteers will participate in a specialized PT Program, weapons training, land navigation and various other events in order to prepare for Ranger School. </w:t>
      </w:r>
    </w:p>
    <w:p w:rsidR="005F3066" w:rsidRPr="005F3066" w:rsidRDefault="005F3066" w:rsidP="005F3066">
      <w:pPr>
        <w:shd w:val="clear" w:color="auto" w:fill="FFFFFF"/>
        <w:spacing w:after="150" w:line="240" w:lineRule="auto"/>
        <w:rPr>
          <w:rFonts w:ascii="Arial" w:eastAsia="Times New Roman" w:hAnsi="Arial" w:cs="Arial"/>
          <w:color w:val="333333"/>
          <w:sz w:val="18"/>
          <w:szCs w:val="18"/>
          <w:lang w:val="en"/>
        </w:rPr>
      </w:pPr>
    </w:p>
    <w:p w:rsidR="005F3066" w:rsidRPr="005F3066" w:rsidRDefault="005F3066">
      <w:pPr>
        <w:rPr>
          <w:b/>
        </w:rPr>
      </w:pPr>
      <w:bookmarkStart w:id="0" w:name="_GoBack"/>
      <w:bookmarkEnd w:id="0"/>
    </w:p>
    <w:sectPr w:rsidR="005F3066" w:rsidRPr="005F3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B2AE6"/>
    <w:multiLevelType w:val="hybridMultilevel"/>
    <w:tmpl w:val="90241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66"/>
    <w:rsid w:val="005F3066"/>
    <w:rsid w:val="00F2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0C144-71C1-4916-AEDC-D6C1FA0C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F3066"/>
    <w:pPr>
      <w:spacing w:after="0" w:line="240" w:lineRule="auto"/>
      <w:outlineLvl w:val="2"/>
    </w:pPr>
    <w:rPr>
      <w:rFonts w:ascii="Oswald" w:eastAsia="Times New Roman" w:hAnsi="Oswald" w:cs="Arial"/>
      <w:color w:val="3333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3066"/>
    <w:rPr>
      <w:rFonts w:ascii="Oswald" w:eastAsia="Times New Roman" w:hAnsi="Oswald" w:cs="Arial"/>
      <w:color w:val="333333"/>
      <w:sz w:val="36"/>
      <w:szCs w:val="36"/>
    </w:rPr>
  </w:style>
  <w:style w:type="character" w:styleId="Hyperlink">
    <w:name w:val="Hyperlink"/>
    <w:basedOn w:val="DefaultParagraphFont"/>
    <w:uiPriority w:val="99"/>
    <w:semiHidden/>
    <w:unhideWhenUsed/>
    <w:rsid w:val="005F3066"/>
    <w:rPr>
      <w:b/>
      <w:bCs/>
      <w:strike w:val="0"/>
      <w:dstrike w:val="0"/>
      <w:color w:val="333333"/>
      <w:u w:val="none"/>
      <w:effect w:val="none"/>
    </w:rPr>
  </w:style>
  <w:style w:type="paragraph" w:styleId="ListParagraph">
    <w:name w:val="List Paragraph"/>
    <w:basedOn w:val="Normal"/>
    <w:uiPriority w:val="34"/>
    <w:qFormat/>
    <w:rsid w:val="005F3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312">
      <w:bodyDiv w:val="1"/>
      <w:marLeft w:val="0"/>
      <w:marRight w:val="0"/>
      <w:marTop w:val="0"/>
      <w:marBottom w:val="0"/>
      <w:divBdr>
        <w:top w:val="none" w:sz="0" w:space="0" w:color="auto"/>
        <w:left w:val="none" w:sz="0" w:space="0" w:color="auto"/>
        <w:bottom w:val="none" w:sz="0" w:space="0" w:color="auto"/>
        <w:right w:val="none" w:sz="0" w:space="0" w:color="auto"/>
      </w:divBdr>
      <w:divsChild>
        <w:div w:id="405802785">
          <w:marLeft w:val="0"/>
          <w:marRight w:val="0"/>
          <w:marTop w:val="0"/>
          <w:marBottom w:val="0"/>
          <w:divBdr>
            <w:top w:val="none" w:sz="0" w:space="0" w:color="auto"/>
            <w:left w:val="none" w:sz="0" w:space="0" w:color="auto"/>
            <w:bottom w:val="none" w:sz="0" w:space="0" w:color="auto"/>
            <w:right w:val="none" w:sz="0" w:space="0" w:color="auto"/>
          </w:divBdr>
          <w:divsChild>
            <w:div w:id="1079399627">
              <w:marLeft w:val="0"/>
              <w:marRight w:val="0"/>
              <w:marTop w:val="150"/>
              <w:marBottom w:val="150"/>
              <w:divBdr>
                <w:top w:val="none" w:sz="0" w:space="0" w:color="auto"/>
                <w:left w:val="none" w:sz="0" w:space="0" w:color="auto"/>
                <w:bottom w:val="none" w:sz="0" w:space="0" w:color="auto"/>
                <w:right w:val="none" w:sz="0" w:space="0" w:color="auto"/>
              </w:divBdr>
              <w:divsChild>
                <w:div w:id="482701715">
                  <w:marLeft w:val="0"/>
                  <w:marRight w:val="0"/>
                  <w:marTop w:val="0"/>
                  <w:marBottom w:val="150"/>
                  <w:divBdr>
                    <w:top w:val="single" w:sz="6" w:space="1" w:color="B6B6B6"/>
                    <w:left w:val="single" w:sz="6" w:space="1" w:color="B6B6B6"/>
                    <w:bottom w:val="single" w:sz="6" w:space="1" w:color="B6B6B6"/>
                    <w:right w:val="single" w:sz="6" w:space="1" w:color="B6B6B6"/>
                  </w:divBdr>
                  <w:divsChild>
                    <w:div w:id="22829206">
                      <w:marLeft w:val="0"/>
                      <w:marRight w:val="0"/>
                      <w:marTop w:val="0"/>
                      <w:marBottom w:val="0"/>
                      <w:divBdr>
                        <w:top w:val="none" w:sz="0" w:space="0" w:color="auto"/>
                        <w:left w:val="none" w:sz="0" w:space="0" w:color="auto"/>
                        <w:bottom w:val="none" w:sz="0" w:space="0" w:color="auto"/>
                        <w:right w:val="none" w:sz="0" w:space="0" w:color="auto"/>
                      </w:divBdr>
                      <w:divsChild>
                        <w:div w:id="1685941242">
                          <w:marLeft w:val="0"/>
                          <w:marRight w:val="0"/>
                          <w:marTop w:val="0"/>
                          <w:marBottom w:val="0"/>
                          <w:divBdr>
                            <w:top w:val="none" w:sz="0" w:space="0" w:color="auto"/>
                            <w:left w:val="none" w:sz="0" w:space="0" w:color="auto"/>
                            <w:bottom w:val="none" w:sz="0" w:space="0" w:color="auto"/>
                            <w:right w:val="none" w:sz="0" w:space="0" w:color="auto"/>
                          </w:divBdr>
                          <w:divsChild>
                            <w:div w:id="1270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848031">
      <w:bodyDiv w:val="1"/>
      <w:marLeft w:val="0"/>
      <w:marRight w:val="0"/>
      <w:marTop w:val="0"/>
      <w:marBottom w:val="0"/>
      <w:divBdr>
        <w:top w:val="none" w:sz="0" w:space="0" w:color="auto"/>
        <w:left w:val="none" w:sz="0" w:space="0" w:color="auto"/>
        <w:bottom w:val="none" w:sz="0" w:space="0" w:color="auto"/>
        <w:right w:val="none" w:sz="0" w:space="0" w:color="auto"/>
      </w:divBdr>
      <w:divsChild>
        <w:div w:id="1777670640">
          <w:marLeft w:val="0"/>
          <w:marRight w:val="0"/>
          <w:marTop w:val="0"/>
          <w:marBottom w:val="0"/>
          <w:divBdr>
            <w:top w:val="none" w:sz="0" w:space="0" w:color="auto"/>
            <w:left w:val="none" w:sz="0" w:space="0" w:color="auto"/>
            <w:bottom w:val="none" w:sz="0" w:space="0" w:color="auto"/>
            <w:right w:val="none" w:sz="0" w:space="0" w:color="auto"/>
          </w:divBdr>
          <w:divsChild>
            <w:div w:id="1187715830">
              <w:marLeft w:val="0"/>
              <w:marRight w:val="0"/>
              <w:marTop w:val="150"/>
              <w:marBottom w:val="150"/>
              <w:divBdr>
                <w:top w:val="none" w:sz="0" w:space="0" w:color="auto"/>
                <w:left w:val="none" w:sz="0" w:space="0" w:color="auto"/>
                <w:bottom w:val="none" w:sz="0" w:space="0" w:color="auto"/>
                <w:right w:val="none" w:sz="0" w:space="0" w:color="auto"/>
              </w:divBdr>
              <w:divsChild>
                <w:div w:id="776749893">
                  <w:marLeft w:val="0"/>
                  <w:marRight w:val="0"/>
                  <w:marTop w:val="0"/>
                  <w:marBottom w:val="150"/>
                  <w:divBdr>
                    <w:top w:val="single" w:sz="6" w:space="1" w:color="B6B6B6"/>
                    <w:left w:val="single" w:sz="6" w:space="1" w:color="B6B6B6"/>
                    <w:bottom w:val="single" w:sz="6" w:space="1" w:color="B6B6B6"/>
                    <w:right w:val="single" w:sz="6" w:space="1" w:color="B6B6B6"/>
                  </w:divBdr>
                  <w:divsChild>
                    <w:div w:id="754402777">
                      <w:marLeft w:val="0"/>
                      <w:marRight w:val="0"/>
                      <w:marTop w:val="0"/>
                      <w:marBottom w:val="0"/>
                      <w:divBdr>
                        <w:top w:val="none" w:sz="0" w:space="0" w:color="auto"/>
                        <w:left w:val="none" w:sz="0" w:space="0" w:color="auto"/>
                        <w:bottom w:val="none" w:sz="0" w:space="0" w:color="auto"/>
                        <w:right w:val="none" w:sz="0" w:space="0" w:color="auto"/>
                      </w:divBdr>
                      <w:divsChild>
                        <w:div w:id="1349866306">
                          <w:marLeft w:val="0"/>
                          <w:marRight w:val="0"/>
                          <w:marTop w:val="0"/>
                          <w:marBottom w:val="0"/>
                          <w:divBdr>
                            <w:top w:val="none" w:sz="0" w:space="0" w:color="auto"/>
                            <w:left w:val="none" w:sz="0" w:space="0" w:color="auto"/>
                            <w:bottom w:val="none" w:sz="0" w:space="0" w:color="auto"/>
                            <w:right w:val="none" w:sz="0" w:space="0" w:color="auto"/>
                          </w:divBdr>
                          <w:divsChild>
                            <w:div w:id="17482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179974">
      <w:bodyDiv w:val="1"/>
      <w:marLeft w:val="0"/>
      <w:marRight w:val="0"/>
      <w:marTop w:val="0"/>
      <w:marBottom w:val="0"/>
      <w:divBdr>
        <w:top w:val="none" w:sz="0" w:space="0" w:color="auto"/>
        <w:left w:val="none" w:sz="0" w:space="0" w:color="auto"/>
        <w:bottom w:val="none" w:sz="0" w:space="0" w:color="auto"/>
        <w:right w:val="none" w:sz="0" w:space="0" w:color="auto"/>
      </w:divBdr>
      <w:divsChild>
        <w:div w:id="2072462975">
          <w:marLeft w:val="0"/>
          <w:marRight w:val="0"/>
          <w:marTop w:val="0"/>
          <w:marBottom w:val="0"/>
          <w:divBdr>
            <w:top w:val="none" w:sz="0" w:space="0" w:color="auto"/>
            <w:left w:val="none" w:sz="0" w:space="0" w:color="auto"/>
            <w:bottom w:val="none" w:sz="0" w:space="0" w:color="auto"/>
            <w:right w:val="none" w:sz="0" w:space="0" w:color="auto"/>
          </w:divBdr>
          <w:divsChild>
            <w:div w:id="1783185446">
              <w:marLeft w:val="0"/>
              <w:marRight w:val="0"/>
              <w:marTop w:val="150"/>
              <w:marBottom w:val="150"/>
              <w:divBdr>
                <w:top w:val="none" w:sz="0" w:space="0" w:color="auto"/>
                <w:left w:val="none" w:sz="0" w:space="0" w:color="auto"/>
                <w:bottom w:val="none" w:sz="0" w:space="0" w:color="auto"/>
                <w:right w:val="none" w:sz="0" w:space="0" w:color="auto"/>
              </w:divBdr>
              <w:divsChild>
                <w:div w:id="825828347">
                  <w:marLeft w:val="0"/>
                  <w:marRight w:val="0"/>
                  <w:marTop w:val="0"/>
                  <w:marBottom w:val="150"/>
                  <w:divBdr>
                    <w:top w:val="single" w:sz="6" w:space="1" w:color="B6B6B6"/>
                    <w:left w:val="single" w:sz="6" w:space="1" w:color="B6B6B6"/>
                    <w:bottom w:val="single" w:sz="6" w:space="1" w:color="B6B6B6"/>
                    <w:right w:val="single" w:sz="6" w:space="1" w:color="B6B6B6"/>
                  </w:divBdr>
                  <w:divsChild>
                    <w:div w:id="1205408981">
                      <w:marLeft w:val="0"/>
                      <w:marRight w:val="0"/>
                      <w:marTop w:val="0"/>
                      <w:marBottom w:val="0"/>
                      <w:divBdr>
                        <w:top w:val="none" w:sz="0" w:space="0" w:color="auto"/>
                        <w:left w:val="none" w:sz="0" w:space="0" w:color="auto"/>
                        <w:bottom w:val="none" w:sz="0" w:space="0" w:color="auto"/>
                        <w:right w:val="none" w:sz="0" w:space="0" w:color="auto"/>
                      </w:divBdr>
                      <w:divsChild>
                        <w:div w:id="1453551759">
                          <w:marLeft w:val="0"/>
                          <w:marRight w:val="0"/>
                          <w:marTop w:val="0"/>
                          <w:marBottom w:val="0"/>
                          <w:divBdr>
                            <w:top w:val="none" w:sz="0" w:space="0" w:color="auto"/>
                            <w:left w:val="none" w:sz="0" w:space="0" w:color="auto"/>
                            <w:bottom w:val="none" w:sz="0" w:space="0" w:color="auto"/>
                            <w:right w:val="none" w:sz="0" w:space="0" w:color="auto"/>
                          </w:divBdr>
                          <w:divsChild>
                            <w:div w:id="10779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412113">
      <w:bodyDiv w:val="1"/>
      <w:marLeft w:val="0"/>
      <w:marRight w:val="0"/>
      <w:marTop w:val="0"/>
      <w:marBottom w:val="0"/>
      <w:divBdr>
        <w:top w:val="none" w:sz="0" w:space="0" w:color="auto"/>
        <w:left w:val="none" w:sz="0" w:space="0" w:color="auto"/>
        <w:bottom w:val="none" w:sz="0" w:space="0" w:color="auto"/>
        <w:right w:val="none" w:sz="0" w:space="0" w:color="auto"/>
      </w:divBdr>
      <w:divsChild>
        <w:div w:id="601837641">
          <w:marLeft w:val="0"/>
          <w:marRight w:val="0"/>
          <w:marTop w:val="0"/>
          <w:marBottom w:val="0"/>
          <w:divBdr>
            <w:top w:val="none" w:sz="0" w:space="0" w:color="auto"/>
            <w:left w:val="none" w:sz="0" w:space="0" w:color="auto"/>
            <w:bottom w:val="none" w:sz="0" w:space="0" w:color="auto"/>
            <w:right w:val="none" w:sz="0" w:space="0" w:color="auto"/>
          </w:divBdr>
          <w:divsChild>
            <w:div w:id="817501109">
              <w:marLeft w:val="0"/>
              <w:marRight w:val="0"/>
              <w:marTop w:val="150"/>
              <w:marBottom w:val="150"/>
              <w:divBdr>
                <w:top w:val="none" w:sz="0" w:space="0" w:color="auto"/>
                <w:left w:val="none" w:sz="0" w:space="0" w:color="auto"/>
                <w:bottom w:val="none" w:sz="0" w:space="0" w:color="auto"/>
                <w:right w:val="none" w:sz="0" w:space="0" w:color="auto"/>
              </w:divBdr>
              <w:divsChild>
                <w:div w:id="958998592">
                  <w:marLeft w:val="0"/>
                  <w:marRight w:val="0"/>
                  <w:marTop w:val="0"/>
                  <w:marBottom w:val="150"/>
                  <w:divBdr>
                    <w:top w:val="single" w:sz="6" w:space="1" w:color="B6B6B6"/>
                    <w:left w:val="single" w:sz="6" w:space="1" w:color="B6B6B6"/>
                    <w:bottom w:val="single" w:sz="6" w:space="1" w:color="B6B6B6"/>
                    <w:right w:val="single" w:sz="6" w:space="1" w:color="B6B6B6"/>
                  </w:divBdr>
                  <w:divsChild>
                    <w:div w:id="205920526">
                      <w:marLeft w:val="0"/>
                      <w:marRight w:val="0"/>
                      <w:marTop w:val="0"/>
                      <w:marBottom w:val="0"/>
                      <w:divBdr>
                        <w:top w:val="none" w:sz="0" w:space="0" w:color="auto"/>
                        <w:left w:val="none" w:sz="0" w:space="0" w:color="auto"/>
                        <w:bottom w:val="none" w:sz="0" w:space="0" w:color="auto"/>
                        <w:right w:val="none" w:sz="0" w:space="0" w:color="auto"/>
                      </w:divBdr>
                      <w:divsChild>
                        <w:div w:id="1281105449">
                          <w:marLeft w:val="0"/>
                          <w:marRight w:val="0"/>
                          <w:marTop w:val="0"/>
                          <w:marBottom w:val="0"/>
                          <w:divBdr>
                            <w:top w:val="none" w:sz="0" w:space="0" w:color="auto"/>
                            <w:left w:val="none" w:sz="0" w:space="0" w:color="auto"/>
                            <w:bottom w:val="none" w:sz="0" w:space="0" w:color="auto"/>
                            <w:right w:val="none" w:sz="0" w:space="0" w:color="auto"/>
                          </w:divBdr>
                          <w:divsChild>
                            <w:div w:id="6988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28459">
      <w:bodyDiv w:val="1"/>
      <w:marLeft w:val="0"/>
      <w:marRight w:val="0"/>
      <w:marTop w:val="0"/>
      <w:marBottom w:val="0"/>
      <w:divBdr>
        <w:top w:val="none" w:sz="0" w:space="0" w:color="auto"/>
        <w:left w:val="none" w:sz="0" w:space="0" w:color="auto"/>
        <w:bottom w:val="none" w:sz="0" w:space="0" w:color="auto"/>
        <w:right w:val="none" w:sz="0" w:space="0" w:color="auto"/>
      </w:divBdr>
      <w:divsChild>
        <w:div w:id="1335643220">
          <w:marLeft w:val="0"/>
          <w:marRight w:val="0"/>
          <w:marTop w:val="0"/>
          <w:marBottom w:val="0"/>
          <w:divBdr>
            <w:top w:val="none" w:sz="0" w:space="0" w:color="auto"/>
            <w:left w:val="none" w:sz="0" w:space="0" w:color="auto"/>
            <w:bottom w:val="none" w:sz="0" w:space="0" w:color="auto"/>
            <w:right w:val="none" w:sz="0" w:space="0" w:color="auto"/>
          </w:divBdr>
          <w:divsChild>
            <w:div w:id="164057586">
              <w:marLeft w:val="0"/>
              <w:marRight w:val="0"/>
              <w:marTop w:val="150"/>
              <w:marBottom w:val="150"/>
              <w:divBdr>
                <w:top w:val="none" w:sz="0" w:space="0" w:color="auto"/>
                <w:left w:val="none" w:sz="0" w:space="0" w:color="auto"/>
                <w:bottom w:val="none" w:sz="0" w:space="0" w:color="auto"/>
                <w:right w:val="none" w:sz="0" w:space="0" w:color="auto"/>
              </w:divBdr>
              <w:divsChild>
                <w:div w:id="1995530354">
                  <w:marLeft w:val="0"/>
                  <w:marRight w:val="0"/>
                  <w:marTop w:val="0"/>
                  <w:marBottom w:val="150"/>
                  <w:divBdr>
                    <w:top w:val="single" w:sz="6" w:space="1" w:color="B6B6B6"/>
                    <w:left w:val="single" w:sz="6" w:space="1" w:color="B6B6B6"/>
                    <w:bottom w:val="single" w:sz="6" w:space="1" w:color="B6B6B6"/>
                    <w:right w:val="single" w:sz="6" w:space="1" w:color="B6B6B6"/>
                  </w:divBdr>
                  <w:divsChild>
                    <w:div w:id="2070566688">
                      <w:marLeft w:val="0"/>
                      <w:marRight w:val="0"/>
                      <w:marTop w:val="0"/>
                      <w:marBottom w:val="0"/>
                      <w:divBdr>
                        <w:top w:val="none" w:sz="0" w:space="0" w:color="auto"/>
                        <w:left w:val="none" w:sz="0" w:space="0" w:color="auto"/>
                        <w:bottom w:val="none" w:sz="0" w:space="0" w:color="auto"/>
                        <w:right w:val="none" w:sz="0" w:space="0" w:color="auto"/>
                      </w:divBdr>
                      <w:divsChild>
                        <w:div w:id="1293824370">
                          <w:marLeft w:val="0"/>
                          <w:marRight w:val="0"/>
                          <w:marTop w:val="0"/>
                          <w:marBottom w:val="0"/>
                          <w:divBdr>
                            <w:top w:val="none" w:sz="0" w:space="0" w:color="auto"/>
                            <w:left w:val="none" w:sz="0" w:space="0" w:color="auto"/>
                            <w:bottom w:val="none" w:sz="0" w:space="0" w:color="auto"/>
                            <w:right w:val="none" w:sz="0" w:space="0" w:color="auto"/>
                          </w:divBdr>
                          <w:divsChild>
                            <w:div w:id="597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09798">
      <w:bodyDiv w:val="1"/>
      <w:marLeft w:val="0"/>
      <w:marRight w:val="0"/>
      <w:marTop w:val="0"/>
      <w:marBottom w:val="0"/>
      <w:divBdr>
        <w:top w:val="none" w:sz="0" w:space="0" w:color="auto"/>
        <w:left w:val="none" w:sz="0" w:space="0" w:color="auto"/>
        <w:bottom w:val="none" w:sz="0" w:space="0" w:color="auto"/>
        <w:right w:val="none" w:sz="0" w:space="0" w:color="auto"/>
      </w:divBdr>
      <w:divsChild>
        <w:div w:id="1888178367">
          <w:marLeft w:val="0"/>
          <w:marRight w:val="0"/>
          <w:marTop w:val="0"/>
          <w:marBottom w:val="0"/>
          <w:divBdr>
            <w:top w:val="none" w:sz="0" w:space="0" w:color="auto"/>
            <w:left w:val="none" w:sz="0" w:space="0" w:color="auto"/>
            <w:bottom w:val="none" w:sz="0" w:space="0" w:color="auto"/>
            <w:right w:val="none" w:sz="0" w:space="0" w:color="auto"/>
          </w:divBdr>
          <w:divsChild>
            <w:div w:id="2002854300">
              <w:marLeft w:val="0"/>
              <w:marRight w:val="0"/>
              <w:marTop w:val="150"/>
              <w:marBottom w:val="150"/>
              <w:divBdr>
                <w:top w:val="none" w:sz="0" w:space="0" w:color="auto"/>
                <w:left w:val="none" w:sz="0" w:space="0" w:color="auto"/>
                <w:bottom w:val="none" w:sz="0" w:space="0" w:color="auto"/>
                <w:right w:val="none" w:sz="0" w:space="0" w:color="auto"/>
              </w:divBdr>
              <w:divsChild>
                <w:div w:id="446050827">
                  <w:marLeft w:val="0"/>
                  <w:marRight w:val="0"/>
                  <w:marTop w:val="0"/>
                  <w:marBottom w:val="150"/>
                  <w:divBdr>
                    <w:top w:val="single" w:sz="6" w:space="1" w:color="B6B6B6"/>
                    <w:left w:val="single" w:sz="6" w:space="1" w:color="B6B6B6"/>
                    <w:bottom w:val="single" w:sz="6" w:space="1" w:color="B6B6B6"/>
                    <w:right w:val="single" w:sz="6" w:space="1" w:color="B6B6B6"/>
                  </w:divBdr>
                  <w:divsChild>
                    <w:div w:id="1149399085">
                      <w:marLeft w:val="0"/>
                      <w:marRight w:val="0"/>
                      <w:marTop w:val="0"/>
                      <w:marBottom w:val="0"/>
                      <w:divBdr>
                        <w:top w:val="none" w:sz="0" w:space="0" w:color="auto"/>
                        <w:left w:val="none" w:sz="0" w:space="0" w:color="auto"/>
                        <w:bottom w:val="none" w:sz="0" w:space="0" w:color="auto"/>
                        <w:right w:val="none" w:sz="0" w:space="0" w:color="auto"/>
                      </w:divBdr>
                      <w:divsChild>
                        <w:div w:id="1302467043">
                          <w:marLeft w:val="0"/>
                          <w:marRight w:val="0"/>
                          <w:marTop w:val="0"/>
                          <w:marBottom w:val="0"/>
                          <w:divBdr>
                            <w:top w:val="none" w:sz="0" w:space="0" w:color="auto"/>
                            <w:left w:val="none" w:sz="0" w:space="0" w:color="auto"/>
                            <w:bottom w:val="none" w:sz="0" w:space="0" w:color="auto"/>
                            <w:right w:val="none" w:sz="0" w:space="0" w:color="auto"/>
                          </w:divBdr>
                          <w:divsChild>
                            <w:div w:id="2174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tsillhousing.com/" TargetMode="External"/><Relationship Id="rId13" Type="http://schemas.openxmlformats.org/officeDocument/2006/relationships/hyperlink" Target="http://sill-www.army.mil/BOLC-B_1/bolcb/Policy%20Letter%204%20pass%20and%20leave.pdf"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ill-www.army.mil/BOLC-B_1/index.htm" TargetMode="External"/><Relationship Id="rId12" Type="http://schemas.openxmlformats.org/officeDocument/2006/relationships/hyperlink" Target="http://sill-www.army.mil/BOLC-B_1/index.ht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ll-www.army.mil/BOLC-B_1/index.htm" TargetMode="External"/><Relationship Id="rId11" Type="http://schemas.openxmlformats.org/officeDocument/2006/relationships/hyperlink" Target="http://sill-www.army.mil/BOLC-B_1/index.htm" TargetMode="External"/><Relationship Id="rId5" Type="http://schemas.openxmlformats.org/officeDocument/2006/relationships/hyperlink" Target="http://sill-www.army.mil/BOLC-B_1/index.htm" TargetMode="External"/><Relationship Id="rId15" Type="http://schemas.openxmlformats.org/officeDocument/2006/relationships/fontTable" Target="fontTable.xml"/><Relationship Id="rId10" Type="http://schemas.openxmlformats.org/officeDocument/2006/relationships/hyperlink" Target="http://www.ihgarmyhotels.com/pal/en/us/home?sicontent=0&amp;sicreative=7069122477&amp;siclientid=5396&amp;sitrackingid=228480788&amp;cm_mmc=Google-PS-US_IHG_Army-_-G%2520BN-Americas-_-OK-Fort%252bSill-_-G-IHG-Army"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ill-www.army.mil/BOLC-B_1/bolcb/Student_Housing.pdf" TargetMode="External"/><Relationship Id="rId14" Type="http://schemas.openxmlformats.org/officeDocument/2006/relationships/hyperlink" Target="http://sill-www.army.mil/BOLC-B_1/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6B055-ABB9-410B-AE0C-78D18F570DF2}"/>
</file>

<file path=customXml/itemProps2.xml><?xml version="1.0" encoding="utf-8"?>
<ds:datastoreItem xmlns:ds="http://schemas.openxmlformats.org/officeDocument/2006/customXml" ds:itemID="{E690DC88-0F8A-4922-8253-18BC4AEC8709}"/>
</file>

<file path=customXml/itemProps3.xml><?xml version="1.0" encoding="utf-8"?>
<ds:datastoreItem xmlns:ds="http://schemas.openxmlformats.org/officeDocument/2006/customXml" ds:itemID="{0C18E05C-C0D2-40C6-950A-D52DAAAC6785}"/>
</file>

<file path=docProps/app.xml><?xml version="1.0" encoding="utf-8"?>
<Properties xmlns="http://schemas.openxmlformats.org/officeDocument/2006/extended-properties" xmlns:vt="http://schemas.openxmlformats.org/officeDocument/2006/docPropsVTypes">
  <Template>Normal</Template>
  <TotalTime>5</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Rachael L  2LT</dc:creator>
  <cp:keywords/>
  <dc:description/>
  <cp:lastModifiedBy>Parker, Rachael L  2LT</cp:lastModifiedBy>
  <cp:revision>1</cp:revision>
  <dcterms:created xsi:type="dcterms:W3CDTF">2016-10-19T19:52:00Z</dcterms:created>
  <dcterms:modified xsi:type="dcterms:W3CDTF">2016-10-19T19:57:00Z</dcterms:modified>
</cp:coreProperties>
</file>